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10" w:type="dxa"/>
        <w:tblLook w:val="04A0"/>
      </w:tblPr>
      <w:tblGrid>
        <w:gridCol w:w="1695"/>
        <w:gridCol w:w="1992"/>
        <w:gridCol w:w="3242"/>
        <w:gridCol w:w="3681"/>
      </w:tblGrid>
      <w:tr w:rsidR="00106737" w:rsidRPr="003B2963" w:rsidTr="00CB23A9">
        <w:tc>
          <w:tcPr>
            <w:tcW w:w="10610" w:type="dxa"/>
            <w:gridSpan w:val="4"/>
          </w:tcPr>
          <w:p w:rsidR="00106737" w:rsidRPr="003B2963" w:rsidRDefault="00106737" w:rsidP="00CB23A9">
            <w:pPr>
              <w:jc w:val="center"/>
              <w:rPr>
                <w:b/>
              </w:rPr>
            </w:pPr>
            <w:r w:rsidRPr="003B2963">
              <w:rPr>
                <w:b/>
              </w:rPr>
              <w:t>Harmonogram zajęć dodatkowych dla uczniów</w:t>
            </w:r>
          </w:p>
        </w:tc>
      </w:tr>
      <w:tr w:rsidR="00106737" w:rsidTr="00CB23A9"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106737" w:rsidRDefault="00106737" w:rsidP="00CB23A9">
            <w:r>
              <w:t>Poniedziałek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pPr>
              <w:ind w:left="-135" w:firstLine="135"/>
            </w:pPr>
            <w:r>
              <w:t>13.35 – 14.20</w:t>
            </w:r>
          </w:p>
        </w:tc>
        <w:tc>
          <w:tcPr>
            <w:tcW w:w="3242" w:type="dxa"/>
          </w:tcPr>
          <w:p w:rsidR="00106737" w:rsidRDefault="00106737" w:rsidP="00CB23A9">
            <w:r>
              <w:t xml:space="preserve">Doradztwo zawodowe </w:t>
            </w:r>
            <w:proofErr w:type="spellStart"/>
            <w:r>
              <w:t>kl.III</w:t>
            </w:r>
            <w:proofErr w:type="spellEnd"/>
          </w:p>
          <w:p w:rsidR="00106737" w:rsidRDefault="00106737" w:rsidP="00CB23A9"/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Agnieszka </w:t>
            </w:r>
            <w:proofErr w:type="spellStart"/>
            <w:r>
              <w:t>Porzeżyńska</w:t>
            </w:r>
            <w:proofErr w:type="spellEnd"/>
          </w:p>
          <w:p w:rsidR="00106737" w:rsidRDefault="00106737" w:rsidP="00CB23A9"/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16.00– 16.45</w:t>
            </w:r>
          </w:p>
        </w:tc>
        <w:tc>
          <w:tcPr>
            <w:tcW w:w="3242" w:type="dxa"/>
          </w:tcPr>
          <w:p w:rsidR="00106737" w:rsidRDefault="00106737" w:rsidP="00CB23A9">
            <w:r>
              <w:t xml:space="preserve">Zajęcia korekcyjno – kompensacyjne 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Jolanta Mazurkiewicz</w:t>
            </w:r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14.25 – 15.10</w:t>
            </w:r>
          </w:p>
          <w:p w:rsidR="00106737" w:rsidRDefault="00106737" w:rsidP="00CB23A9"/>
          <w:p w:rsidR="00106737" w:rsidRDefault="00106737" w:rsidP="00CB23A9"/>
          <w:p w:rsidR="00106737" w:rsidRDefault="00106737" w:rsidP="00CB23A9"/>
          <w:p w:rsidR="00106737" w:rsidRDefault="00106737" w:rsidP="00CB23A9"/>
          <w:p w:rsidR="00106737" w:rsidRDefault="00106737" w:rsidP="00CB23A9"/>
        </w:tc>
        <w:tc>
          <w:tcPr>
            <w:tcW w:w="3242" w:type="dxa"/>
          </w:tcPr>
          <w:p w:rsidR="00106737" w:rsidRDefault="00106737" w:rsidP="00CB23A9">
            <w:r>
              <w:t>Zajęcia dydaktyczno – wyrównawcze, przygotowujące do egzaminu maturalnego z języka polskiego, dla kl. III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Jolanta Mazurkiewicz</w:t>
            </w:r>
          </w:p>
          <w:p w:rsidR="00106737" w:rsidRDefault="00106737" w:rsidP="00CB23A9"/>
          <w:p w:rsidR="00106737" w:rsidRDefault="00106737" w:rsidP="00CB23A9"/>
          <w:p w:rsidR="00106737" w:rsidRDefault="00106737" w:rsidP="00CB23A9"/>
          <w:p w:rsidR="00106737" w:rsidRDefault="00106737" w:rsidP="00CB23A9"/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13.35 – 14.20</w:t>
            </w:r>
          </w:p>
          <w:p w:rsidR="00106737" w:rsidRDefault="00106737" w:rsidP="00CB23A9"/>
          <w:p w:rsidR="00106737" w:rsidRDefault="00106737" w:rsidP="00CB23A9"/>
          <w:p w:rsidR="00106737" w:rsidRDefault="00106737" w:rsidP="00CB23A9"/>
          <w:p w:rsidR="00106737" w:rsidRDefault="00106737" w:rsidP="00CB23A9"/>
        </w:tc>
        <w:tc>
          <w:tcPr>
            <w:tcW w:w="3242" w:type="dxa"/>
          </w:tcPr>
          <w:p w:rsidR="00106737" w:rsidRDefault="00106737" w:rsidP="00CB23A9">
            <w:r>
              <w:t>Zajęcia dydaktyczno</w:t>
            </w:r>
          </w:p>
          <w:p w:rsidR="00106737" w:rsidRDefault="00106737" w:rsidP="00CB23A9">
            <w:r>
              <w:t xml:space="preserve"> –wyrównawcze z jęz. angielskiego przygotowujące do egzaminu maturalnego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Marzena Karczmarczyk</w:t>
            </w:r>
          </w:p>
          <w:p w:rsidR="00106737" w:rsidRDefault="00106737" w:rsidP="00CB23A9"/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15.15 – 16.00</w:t>
            </w:r>
          </w:p>
        </w:tc>
        <w:tc>
          <w:tcPr>
            <w:tcW w:w="3242" w:type="dxa"/>
          </w:tcPr>
          <w:p w:rsidR="00106737" w:rsidRDefault="00106737" w:rsidP="00CB23A9">
            <w:r>
              <w:t>SKS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Marcin </w:t>
            </w:r>
            <w:proofErr w:type="spellStart"/>
            <w:r>
              <w:t>Zelent</w:t>
            </w:r>
            <w:proofErr w:type="spellEnd"/>
          </w:p>
        </w:tc>
      </w:tr>
      <w:tr w:rsidR="00106737" w:rsidTr="00CB23A9"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106737" w:rsidRDefault="00106737" w:rsidP="00CB23A9">
            <w:r>
              <w:t>Wtorek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16.00</w:t>
            </w:r>
          </w:p>
          <w:p w:rsidR="00106737" w:rsidRDefault="00106737" w:rsidP="00CB23A9"/>
          <w:p w:rsidR="00106737" w:rsidRDefault="00106737" w:rsidP="00CB23A9"/>
        </w:tc>
        <w:tc>
          <w:tcPr>
            <w:tcW w:w="3242" w:type="dxa"/>
          </w:tcPr>
          <w:p w:rsidR="00106737" w:rsidRDefault="00106737" w:rsidP="00CB23A9">
            <w:r>
              <w:t xml:space="preserve">Zajęcia dydaktyczno – wyrównawcze </w:t>
            </w:r>
            <w:proofErr w:type="spellStart"/>
            <w:r>
              <w:t>kl.III</w:t>
            </w:r>
            <w:proofErr w:type="spellEnd"/>
            <w:r>
              <w:t>– Geografia przygotowujące do egzaminu maturalnego</w:t>
            </w:r>
          </w:p>
          <w:p w:rsidR="00106737" w:rsidRDefault="00106737" w:rsidP="00CB23A9"/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Elwira </w:t>
            </w:r>
            <w:proofErr w:type="spellStart"/>
            <w:r>
              <w:t>Nizio</w:t>
            </w:r>
            <w:proofErr w:type="spellEnd"/>
          </w:p>
          <w:p w:rsidR="00106737" w:rsidRDefault="00106737" w:rsidP="00CB23A9"/>
          <w:p w:rsidR="00106737" w:rsidRDefault="00106737" w:rsidP="00CB23A9"/>
          <w:p w:rsidR="00106737" w:rsidRDefault="00106737" w:rsidP="00CB23A9"/>
          <w:p w:rsidR="00106737" w:rsidRDefault="00106737" w:rsidP="00CB23A9"/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 xml:space="preserve">13.35 – 14.20 </w:t>
            </w:r>
          </w:p>
        </w:tc>
        <w:tc>
          <w:tcPr>
            <w:tcW w:w="3242" w:type="dxa"/>
          </w:tcPr>
          <w:p w:rsidR="00106737" w:rsidRDefault="00106737" w:rsidP="00CB23A9">
            <w:r>
              <w:t xml:space="preserve">Zajęcia artystyczne – chór 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Grażyna Jarosz</w:t>
            </w:r>
          </w:p>
        </w:tc>
      </w:tr>
      <w:tr w:rsidR="00106737" w:rsidTr="00CB23A9"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106737" w:rsidRDefault="00106737" w:rsidP="00CB23A9">
            <w:r>
              <w:t>Środa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14.35 – 15.10</w:t>
            </w:r>
          </w:p>
        </w:tc>
        <w:tc>
          <w:tcPr>
            <w:tcW w:w="3242" w:type="dxa"/>
          </w:tcPr>
          <w:p w:rsidR="00106737" w:rsidRDefault="00106737" w:rsidP="00CB23A9">
            <w:r>
              <w:t>Doradztwo zawodowe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Agnieszka </w:t>
            </w:r>
            <w:proofErr w:type="spellStart"/>
            <w:r>
              <w:t>Porzeżyńska</w:t>
            </w:r>
            <w:proofErr w:type="spellEnd"/>
            <w:r>
              <w:t xml:space="preserve"> </w:t>
            </w:r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14.25 – 15.00</w:t>
            </w:r>
          </w:p>
        </w:tc>
        <w:tc>
          <w:tcPr>
            <w:tcW w:w="3242" w:type="dxa"/>
          </w:tcPr>
          <w:p w:rsidR="00106737" w:rsidRDefault="00106737" w:rsidP="00CB23A9">
            <w:r>
              <w:t xml:space="preserve">Zajęcia rozwijające kompetencje emocjonalno – społeczne 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Anita </w:t>
            </w:r>
            <w:proofErr w:type="spellStart"/>
            <w:r>
              <w:t>Poliwczak</w:t>
            </w:r>
            <w:proofErr w:type="spellEnd"/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14.25 – 15.10</w:t>
            </w:r>
          </w:p>
        </w:tc>
        <w:tc>
          <w:tcPr>
            <w:tcW w:w="3242" w:type="dxa"/>
          </w:tcPr>
          <w:p w:rsidR="00106737" w:rsidRDefault="00106737" w:rsidP="00CB23A9">
            <w:r>
              <w:t>Budowa, użytkowanie i techniki strzelania z broni strzeleckiej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Robert Kaper</w:t>
            </w:r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15.15 – 16.00</w:t>
            </w:r>
          </w:p>
        </w:tc>
        <w:tc>
          <w:tcPr>
            <w:tcW w:w="3242" w:type="dxa"/>
          </w:tcPr>
          <w:p w:rsidR="00106737" w:rsidRDefault="00106737" w:rsidP="00CB23A9">
            <w:r>
              <w:t>Zajęcia dydaktyczno – wyrównawcze WOS/Historia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Maria Pastuszak</w:t>
            </w:r>
          </w:p>
        </w:tc>
      </w:tr>
      <w:tr w:rsidR="00106737" w:rsidTr="00CB23A9"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106737" w:rsidRDefault="00106737" w:rsidP="00CB23A9">
            <w:r>
              <w:t>Czwartek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 xml:space="preserve">14.20 – 15.10 </w:t>
            </w:r>
          </w:p>
          <w:p w:rsidR="00106737" w:rsidRDefault="00106737" w:rsidP="00CB23A9"/>
        </w:tc>
        <w:tc>
          <w:tcPr>
            <w:tcW w:w="3242" w:type="dxa"/>
          </w:tcPr>
          <w:p w:rsidR="00106737" w:rsidRDefault="00106737" w:rsidP="00CB23A9">
            <w:r>
              <w:t xml:space="preserve">Zajęcia artystyczne – chór </w:t>
            </w:r>
          </w:p>
          <w:p w:rsidR="00106737" w:rsidRDefault="00106737" w:rsidP="00CB23A9"/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G. Jarosz</w:t>
            </w:r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15. 30 – 17.00</w:t>
            </w:r>
          </w:p>
        </w:tc>
        <w:tc>
          <w:tcPr>
            <w:tcW w:w="3242" w:type="dxa"/>
          </w:tcPr>
          <w:p w:rsidR="00106737" w:rsidRDefault="00106737" w:rsidP="00CB23A9">
            <w:r>
              <w:t>Koło Edukacji Wojskowej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Marcin </w:t>
            </w:r>
            <w:proofErr w:type="spellStart"/>
            <w:r>
              <w:t>Zelent</w:t>
            </w:r>
            <w:proofErr w:type="spellEnd"/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15.15 – 16.00</w:t>
            </w:r>
          </w:p>
          <w:p w:rsidR="00106737" w:rsidRDefault="00106737" w:rsidP="00CB23A9"/>
        </w:tc>
        <w:tc>
          <w:tcPr>
            <w:tcW w:w="3242" w:type="dxa"/>
          </w:tcPr>
          <w:p w:rsidR="00106737" w:rsidRDefault="00106737" w:rsidP="00CB23A9">
            <w:r>
              <w:t>Zajęcia dydaktyczno – wyrównawcze, przygotowujące do egzaminu maturalnego z języka niemieckiego, (co dwa tygodnie)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>. Katarzyna Kata</w:t>
            </w:r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17.30 – 19.00</w:t>
            </w:r>
          </w:p>
        </w:tc>
        <w:tc>
          <w:tcPr>
            <w:tcW w:w="3242" w:type="dxa"/>
          </w:tcPr>
          <w:p w:rsidR="00106737" w:rsidRDefault="00106737" w:rsidP="00CB23A9">
            <w:r>
              <w:t>KSM</w:t>
            </w:r>
          </w:p>
        </w:tc>
        <w:tc>
          <w:tcPr>
            <w:tcW w:w="3681" w:type="dxa"/>
          </w:tcPr>
          <w:p w:rsidR="00106737" w:rsidRDefault="00106737" w:rsidP="00CB23A9">
            <w:r>
              <w:t>Ks. Łukasz Kardaszewski</w:t>
            </w:r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18.00 – 20.00</w:t>
            </w:r>
          </w:p>
        </w:tc>
        <w:tc>
          <w:tcPr>
            <w:tcW w:w="3242" w:type="dxa"/>
          </w:tcPr>
          <w:p w:rsidR="00106737" w:rsidRDefault="00106737" w:rsidP="00CB23A9">
            <w:r>
              <w:t xml:space="preserve">SKS 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Stanisław </w:t>
            </w:r>
            <w:proofErr w:type="spellStart"/>
            <w:r>
              <w:t>Strelczuk</w:t>
            </w:r>
            <w:proofErr w:type="spellEnd"/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19.15 – 20.00</w:t>
            </w:r>
          </w:p>
          <w:p w:rsidR="00106737" w:rsidRDefault="00106737" w:rsidP="00CB23A9"/>
        </w:tc>
        <w:tc>
          <w:tcPr>
            <w:tcW w:w="3242" w:type="dxa"/>
          </w:tcPr>
          <w:p w:rsidR="00106737" w:rsidRDefault="00106737" w:rsidP="00CB23A9">
            <w:r>
              <w:t xml:space="preserve">Zajęcia dydaktyczno – wyrównawcze, </w:t>
            </w:r>
            <w:r>
              <w:lastRenderedPageBreak/>
              <w:t xml:space="preserve">przygotowujące do matury z języka rosyjskiego kl. </w:t>
            </w:r>
            <w:proofErr w:type="gramStart"/>
            <w:r>
              <w:t>III (co</w:t>
            </w:r>
            <w:proofErr w:type="gramEnd"/>
            <w:r>
              <w:t xml:space="preserve"> dwa tygodnie)</w:t>
            </w:r>
          </w:p>
          <w:p w:rsidR="00106737" w:rsidRDefault="00106737" w:rsidP="00CB23A9"/>
        </w:tc>
        <w:tc>
          <w:tcPr>
            <w:tcW w:w="3681" w:type="dxa"/>
          </w:tcPr>
          <w:p w:rsidR="00106737" w:rsidRDefault="00106737" w:rsidP="00CB23A9">
            <w:proofErr w:type="gramStart"/>
            <w:r>
              <w:lastRenderedPageBreak/>
              <w:t>p</w:t>
            </w:r>
            <w:proofErr w:type="gramEnd"/>
            <w:r>
              <w:t xml:space="preserve">. Edyta </w:t>
            </w:r>
            <w:proofErr w:type="spellStart"/>
            <w:r>
              <w:t>Olesiczuk</w:t>
            </w:r>
            <w:proofErr w:type="spellEnd"/>
          </w:p>
        </w:tc>
      </w:tr>
      <w:tr w:rsidR="00106737" w:rsidTr="00CB23A9"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106737" w:rsidRDefault="00106737" w:rsidP="00CB23A9"/>
        </w:tc>
        <w:tc>
          <w:tcPr>
            <w:tcW w:w="1992" w:type="dxa"/>
            <w:tcBorders>
              <w:left w:val="single" w:sz="4" w:space="0" w:color="auto"/>
            </w:tcBorders>
          </w:tcPr>
          <w:p w:rsidR="00106737" w:rsidRDefault="00106737" w:rsidP="00CB23A9">
            <w:r>
              <w:t>20.00 – 20.45</w:t>
            </w:r>
          </w:p>
        </w:tc>
        <w:tc>
          <w:tcPr>
            <w:tcW w:w="3242" w:type="dxa"/>
          </w:tcPr>
          <w:p w:rsidR="00106737" w:rsidRDefault="00106737" w:rsidP="00CB23A9">
            <w:r>
              <w:t xml:space="preserve">Zajęcia dydaktyczno –wyrównawcze z matematyki </w:t>
            </w:r>
          </w:p>
        </w:tc>
        <w:tc>
          <w:tcPr>
            <w:tcW w:w="3681" w:type="dxa"/>
          </w:tcPr>
          <w:p w:rsidR="00106737" w:rsidRDefault="00106737" w:rsidP="00CB23A9">
            <w:proofErr w:type="gramStart"/>
            <w:r>
              <w:t>p</w:t>
            </w:r>
            <w:proofErr w:type="gramEnd"/>
            <w:r>
              <w:t xml:space="preserve">. Marek </w:t>
            </w:r>
            <w:proofErr w:type="spellStart"/>
            <w:r>
              <w:t>Bałanda</w:t>
            </w:r>
            <w:proofErr w:type="spellEnd"/>
          </w:p>
        </w:tc>
      </w:tr>
    </w:tbl>
    <w:p w:rsidR="00B515AF" w:rsidRDefault="00B515AF"/>
    <w:sectPr w:rsidR="00B515AF" w:rsidSect="00B96C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96CC7"/>
    <w:rsid w:val="00106737"/>
    <w:rsid w:val="001F3C2F"/>
    <w:rsid w:val="00AE5D84"/>
    <w:rsid w:val="00B515AF"/>
    <w:rsid w:val="00B96CC7"/>
    <w:rsid w:val="00F2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CC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2018-11-19T09:50:00Z</dcterms:created>
  <dcterms:modified xsi:type="dcterms:W3CDTF">2018-11-19T09:50:00Z</dcterms:modified>
</cp:coreProperties>
</file>